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E2" w:rsidRDefault="004517E2" w:rsidP="004517E2">
      <w:pPr>
        <w:shd w:val="clear" w:color="auto" w:fill="FFFFFF"/>
        <w:rPr>
          <w:rFonts w:ascii="Times New Roman" w:eastAsia="Times New Roman" w:hAnsi="Times New Roman" w:cs="Times New Roman"/>
          <w:color w:val="252525"/>
          <w:spacing w:val="15"/>
          <w:sz w:val="24"/>
          <w:szCs w:val="24"/>
          <w:lang w:eastAsia="cs-CZ"/>
        </w:rPr>
      </w:pPr>
    </w:p>
    <w:p w:rsidR="004517E2" w:rsidRPr="004517E2" w:rsidRDefault="004517E2" w:rsidP="004517E2">
      <w:pPr>
        <w:shd w:val="clear" w:color="auto" w:fill="FFFFFF"/>
        <w:spacing w:before="168" w:after="168"/>
        <w:outlineLvl w:val="0"/>
        <w:rPr>
          <w:rFonts w:ascii="Arial" w:eastAsia="Times New Roman" w:hAnsi="Arial" w:cs="Arial"/>
          <w:b/>
          <w:bCs/>
          <w:color w:val="252525"/>
          <w:spacing w:val="15"/>
          <w:kern w:val="36"/>
          <w:sz w:val="48"/>
          <w:szCs w:val="48"/>
          <w:lang w:eastAsia="cs-CZ"/>
        </w:rPr>
      </w:pPr>
      <w:bookmarkStart w:id="0" w:name="_GoBack"/>
      <w:bookmarkEnd w:id="0"/>
      <w:r w:rsidRPr="004517E2">
        <w:rPr>
          <w:rFonts w:ascii="Arial" w:eastAsia="Times New Roman" w:hAnsi="Arial" w:cs="Arial"/>
          <w:b/>
          <w:bCs/>
          <w:color w:val="252525"/>
          <w:spacing w:val="15"/>
          <w:kern w:val="36"/>
          <w:sz w:val="48"/>
          <w:szCs w:val="48"/>
          <w:lang w:eastAsia="cs-CZ"/>
        </w:rPr>
        <w:t>Očkování proti covid-19 - organizační záležitosti</w:t>
      </w:r>
    </w:p>
    <w:p w:rsidR="004517E2" w:rsidRPr="004517E2" w:rsidRDefault="004517E2" w:rsidP="004517E2">
      <w:pPr>
        <w:shd w:val="clear" w:color="auto" w:fill="1B3C64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r w:rsidRPr="004517E2">
        <w:rPr>
          <w:rFonts w:ascii="Arial" w:eastAsia="Times New Roman" w:hAnsi="Arial" w:cs="Arial"/>
          <w:b/>
          <w:bCs/>
          <w:color w:val="FFFFFF"/>
          <w:spacing w:val="15"/>
          <w:sz w:val="27"/>
          <w:szCs w:val="27"/>
          <w:lang w:eastAsia="cs-CZ"/>
        </w:rPr>
        <w:t>10. 2. 2021</w:t>
      </w:r>
      <w:r w:rsidRPr="004517E2">
        <w:rPr>
          <w:rFonts w:ascii="Arial" w:eastAsia="Times New Roman" w:hAnsi="Arial" w:cs="Arial"/>
          <w:caps/>
          <w:color w:val="FFFFFF"/>
          <w:spacing w:val="15"/>
          <w:sz w:val="27"/>
          <w:szCs w:val="27"/>
          <w:lang w:eastAsia="cs-CZ"/>
        </w:rPr>
        <w:t>STŘEDA</w:t>
      </w:r>
      <w:r w:rsidRPr="004517E2">
        <w:rPr>
          <w:rFonts w:ascii="Arial" w:eastAsia="Times New Roman" w:hAnsi="Arial" w:cs="Arial"/>
          <w:color w:val="FFFFFF"/>
          <w:spacing w:val="15"/>
          <w:sz w:val="27"/>
          <w:szCs w:val="27"/>
          <w:lang w:eastAsia="cs-CZ"/>
        </w:rPr>
        <w:t>16:00 - 18:00</w:t>
      </w:r>
    </w:p>
    <w:p w:rsidR="004517E2" w:rsidRPr="004517E2" w:rsidRDefault="004517E2" w:rsidP="004517E2">
      <w:pPr>
        <w:shd w:val="clear" w:color="auto" w:fill="E4E6EB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KDE: </w:t>
      </w:r>
      <w:proofErr w:type="spellStart"/>
      <w:r w:rsidRPr="004517E2">
        <w:rPr>
          <w:rFonts w:ascii="Arial" w:eastAsia="Times New Roman" w:hAnsi="Arial" w:cs="Arial"/>
          <w:b/>
          <w:bCs/>
          <w:color w:val="252525"/>
          <w:spacing w:val="15"/>
          <w:sz w:val="27"/>
          <w:szCs w:val="27"/>
          <w:lang w:eastAsia="cs-CZ"/>
        </w:rPr>
        <w:t>Online</w:t>
      </w:r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KDO</w:t>
      </w:r>
      <w:proofErr w:type="spellEnd"/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: </w:t>
      </w:r>
      <w:r w:rsidRPr="004517E2">
        <w:rPr>
          <w:rFonts w:ascii="Arial" w:eastAsia="Times New Roman" w:hAnsi="Arial" w:cs="Arial"/>
          <w:b/>
          <w:bCs/>
          <w:color w:val="252525"/>
          <w:spacing w:val="15"/>
          <w:sz w:val="27"/>
          <w:szCs w:val="27"/>
          <w:lang w:eastAsia="cs-CZ"/>
        </w:rPr>
        <w:t>Pacientský hub</w:t>
      </w:r>
    </w:p>
    <w:p w:rsidR="004517E2" w:rsidRPr="004517E2" w:rsidRDefault="000B633A" w:rsidP="004517E2">
      <w:pPr>
        <w:shd w:val="clear" w:color="auto" w:fill="E4E6EB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hyperlink r:id="rId4" w:history="1">
        <w:r w:rsidR="004517E2" w:rsidRPr="004517E2">
          <w:rPr>
            <w:rFonts w:ascii="Arial" w:eastAsia="Times New Roman" w:hAnsi="Arial" w:cs="Arial"/>
            <w:caps/>
            <w:color w:val="000000"/>
            <w:spacing w:val="15"/>
            <w:sz w:val="24"/>
            <w:szCs w:val="24"/>
            <w:shd w:val="clear" w:color="auto" w:fill="FFB81C"/>
            <w:lang w:eastAsia="cs-CZ"/>
          </w:rPr>
          <w:t>PŘIHLÁSIT SE NA AKCI</w:t>
        </w:r>
      </w:hyperlink>
    </w:p>
    <w:p w:rsidR="004517E2" w:rsidRPr="004517E2" w:rsidRDefault="004517E2" w:rsidP="004517E2">
      <w:p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TENTO WEBINÁŘ JE OTEVŘEN PRO VEŘEJNOST. </w:t>
      </w:r>
    </w:p>
    <w:p w:rsidR="004517E2" w:rsidRPr="004517E2" w:rsidRDefault="004517E2" w:rsidP="004517E2">
      <w:p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 xml:space="preserve">Na základě velkého zájmu jsme ve spolupráci s Oddělením podpory práv pacientů Ministerstva zdravotnictví připravili </w:t>
      </w:r>
      <w:proofErr w:type="spellStart"/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webinář</w:t>
      </w:r>
      <w:proofErr w:type="spellEnd"/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, který se zaměří na </w:t>
      </w:r>
      <w:r w:rsidRPr="004517E2">
        <w:rPr>
          <w:rFonts w:ascii="Arial" w:eastAsia="Times New Roman" w:hAnsi="Arial" w:cs="Arial"/>
          <w:b/>
          <w:bCs/>
          <w:color w:val="252525"/>
          <w:spacing w:val="15"/>
          <w:sz w:val="27"/>
          <w:szCs w:val="27"/>
          <w:lang w:eastAsia="cs-CZ"/>
        </w:rPr>
        <w:t>praktické otázky, související s organizace očkování proti viru covid-19</w:t>
      </w:r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.</w:t>
      </w:r>
    </w:p>
    <w:p w:rsidR="004517E2" w:rsidRPr="004517E2" w:rsidRDefault="004517E2" w:rsidP="004517E2">
      <w:p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 xml:space="preserve">Zástupce Ministerstva zdravotnictví zodpoví vaše dotazy, týkající se </w:t>
      </w:r>
      <w:proofErr w:type="spellStart"/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prioritizace</w:t>
      </w:r>
      <w:proofErr w:type="spellEnd"/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 xml:space="preserve"> skupin k očkování, objednávacího sytému, rozdělení rolí v procesu očkování a související administrativy.</w:t>
      </w:r>
    </w:p>
    <w:p w:rsidR="004517E2" w:rsidRPr="004517E2" w:rsidRDefault="004517E2" w:rsidP="004517E2">
      <w:p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r w:rsidRPr="004517E2">
        <w:rPr>
          <w:rFonts w:ascii="Arial" w:eastAsia="Times New Roman" w:hAnsi="Arial" w:cs="Arial"/>
          <w:b/>
          <w:bCs/>
          <w:color w:val="252525"/>
          <w:spacing w:val="15"/>
          <w:sz w:val="27"/>
          <w:szCs w:val="27"/>
          <w:lang w:eastAsia="cs-CZ"/>
        </w:rPr>
        <w:t>Své dotazy, prosím, posílejte předem v přihlášce na akci.</w:t>
      </w:r>
    </w:p>
    <w:p w:rsidR="004517E2" w:rsidRPr="004517E2" w:rsidRDefault="004517E2" w:rsidP="004517E2">
      <w:p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Akce bude pro neslyšící tlumočena do českého znakového jazyka.</w:t>
      </w:r>
    </w:p>
    <w:p w:rsidR="004517E2" w:rsidRPr="004517E2" w:rsidRDefault="004517E2" w:rsidP="004517E2">
      <w:p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Přihlásit se můžete do pondělí 8. ledna včetně. Link pro vstup na akci Vám pošleme e-mailem den předem.</w:t>
      </w:r>
    </w:p>
    <w:p w:rsidR="004517E2" w:rsidRPr="004517E2" w:rsidRDefault="004517E2" w:rsidP="004517E2">
      <w:pPr>
        <w:shd w:val="clear" w:color="auto" w:fill="FFFFFF"/>
        <w:spacing w:before="100" w:beforeAutospacing="1" w:after="100" w:afterAutospacing="1" w:line="480" w:lineRule="atLeast"/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</w:pPr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Pokud vás zajímají otázky medicinského charakteru, související s vaší specifickou diagnózou, můžete se  podívat na </w:t>
      </w:r>
      <w:hyperlink r:id="rId5" w:tgtFrame="_blank" w:history="1">
        <w:r w:rsidRPr="004517E2">
          <w:rPr>
            <w:rFonts w:ascii="Arial" w:eastAsia="Times New Roman" w:hAnsi="Arial" w:cs="Arial"/>
            <w:color w:val="252525"/>
            <w:spacing w:val="15"/>
            <w:sz w:val="27"/>
            <w:szCs w:val="27"/>
            <w:u w:val="single"/>
            <w:lang w:eastAsia="cs-CZ"/>
          </w:rPr>
          <w:t>záznam</w:t>
        </w:r>
      </w:hyperlink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 xml:space="preserve"> předchozího </w:t>
      </w:r>
      <w:proofErr w:type="spellStart"/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webináře</w:t>
      </w:r>
      <w:proofErr w:type="spellEnd"/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 xml:space="preserve">, věnovanému právě tomuto tématu. MUDr. Daniel Dražan, člen výboru České </w:t>
      </w:r>
      <w:proofErr w:type="spellStart"/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>vakcinologické</w:t>
      </w:r>
      <w:proofErr w:type="spellEnd"/>
      <w:r w:rsidRPr="004517E2">
        <w:rPr>
          <w:rFonts w:ascii="Arial" w:eastAsia="Times New Roman" w:hAnsi="Arial" w:cs="Arial"/>
          <w:color w:val="252525"/>
          <w:spacing w:val="15"/>
          <w:sz w:val="27"/>
          <w:szCs w:val="27"/>
          <w:lang w:eastAsia="cs-CZ"/>
        </w:rPr>
        <w:t xml:space="preserve"> společnosti detailně a srozumitelně vysvětlit hlavní souvislosti, rizika či možné kontraindikace.</w:t>
      </w:r>
    </w:p>
    <w:p w:rsidR="00241256" w:rsidRDefault="00241256"/>
    <w:sectPr w:rsidR="00241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E2"/>
    <w:rsid w:val="000B633A"/>
    <w:rsid w:val="00241256"/>
    <w:rsid w:val="0045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9CDD6"/>
  <w15:docId w15:val="{BBA049B0-44DF-45E0-8A88-C7F8EFC4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517E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17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visually-hidden">
    <w:name w:val="visually-hidden"/>
    <w:basedOn w:val="Standardnpsmoodstavce"/>
    <w:rsid w:val="004517E2"/>
  </w:style>
  <w:style w:type="character" w:customStyle="1" w:styleId="event-date">
    <w:name w:val="event-date"/>
    <w:basedOn w:val="Standardnpsmoodstavce"/>
    <w:rsid w:val="004517E2"/>
  </w:style>
  <w:style w:type="character" w:customStyle="1" w:styleId="event-day">
    <w:name w:val="event-day"/>
    <w:basedOn w:val="Standardnpsmoodstavce"/>
    <w:rsid w:val="004517E2"/>
  </w:style>
  <w:style w:type="character" w:customStyle="1" w:styleId="event-time">
    <w:name w:val="event-time"/>
    <w:basedOn w:val="Standardnpsmoodstavce"/>
    <w:rsid w:val="004517E2"/>
  </w:style>
  <w:style w:type="character" w:customStyle="1" w:styleId="event-place">
    <w:name w:val="event-place"/>
    <w:basedOn w:val="Standardnpsmoodstavce"/>
    <w:rsid w:val="004517E2"/>
  </w:style>
  <w:style w:type="character" w:styleId="Siln">
    <w:name w:val="Strong"/>
    <w:basedOn w:val="Standardnpsmoodstavce"/>
    <w:uiPriority w:val="22"/>
    <w:qFormat/>
    <w:rsid w:val="004517E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517E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517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7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5358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25347">
                              <w:marLeft w:val="0"/>
                              <w:marRight w:val="0"/>
                              <w:marTop w:val="0"/>
                              <w:marBottom w:val="14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5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04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1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4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63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126168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72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enove.pacientskyhub.cz/akce/ockovani-proti-covid-19-chronicka-onemocneni" TargetMode="External"/><Relationship Id="rId4" Type="http://schemas.openxmlformats.org/officeDocument/2006/relationships/hyperlink" Target="https://clenove.pacientskyhub.cz/akce/26/prihlasi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Jiřina Landová</dc:creator>
  <cp:lastModifiedBy>Secco</cp:lastModifiedBy>
  <cp:revision>2</cp:revision>
  <dcterms:created xsi:type="dcterms:W3CDTF">2021-01-29T11:22:00Z</dcterms:created>
  <dcterms:modified xsi:type="dcterms:W3CDTF">2021-01-29T11:22:00Z</dcterms:modified>
</cp:coreProperties>
</file>